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605" w:rsidRPr="00051605" w:rsidRDefault="00051605" w:rsidP="00051605">
      <w:pPr>
        <w:numPr>
          <w:ilvl w:val="0"/>
          <w:numId w:val="1"/>
        </w:numPr>
        <w:spacing w:after="0" w:line="240" w:lineRule="auto"/>
        <w:ind w:left="-465" w:right="-465"/>
        <w:outlineLvl w:val="0"/>
        <w:rPr>
          <w:rFonts w:ascii="inherit" w:eastAsia="Times New Roman" w:hAnsi="inherit" w:cs="Helvetica"/>
          <w:b/>
          <w:bCs/>
          <w:color w:val="111111"/>
          <w:kern w:val="36"/>
          <w:sz w:val="29"/>
          <w:szCs w:val="29"/>
        </w:rPr>
      </w:pPr>
      <w:r w:rsidRPr="00051605">
        <w:rPr>
          <w:rFonts w:ascii="Helvetica" w:eastAsia="Times New Roman" w:hAnsi="Helvetica" w:cs="Helvetica"/>
          <w:b/>
          <w:bCs/>
          <w:color w:val="111111"/>
          <w:kern w:val="36"/>
          <w:sz w:val="29"/>
          <w:szCs w:val="29"/>
          <w:bdr w:val="none" w:sz="0" w:space="0" w:color="auto" w:frame="1"/>
        </w:rPr>
        <w:t>Assignment 2</w:t>
      </w:r>
    </w:p>
    <w:bookmarkStart w:id="0" w:name="_GoBack"/>
    <w:bookmarkEnd w:id="0"/>
    <w:p w:rsidR="00051605" w:rsidRPr="00051605" w:rsidRDefault="00051605" w:rsidP="00051605">
      <w:pPr>
        <w:pBdr>
          <w:top w:val="single" w:sz="6" w:space="15" w:color="auto"/>
          <w:left w:val="single" w:sz="6" w:space="23" w:color="auto"/>
          <w:bottom w:val="single" w:sz="6" w:space="15" w:color="auto"/>
          <w:right w:val="single" w:sz="6" w:space="23" w:color="auto"/>
        </w:pBdr>
        <w:spacing w:after="0" w:line="240" w:lineRule="auto"/>
        <w:ind w:left="-465" w:right="-465"/>
        <w:rPr>
          <w:rFonts w:ascii="inherit" w:eastAsia="Times New Roman" w:hAnsi="inherit" w:cs="Helvetica"/>
          <w:color w:val="111111"/>
          <w:sz w:val="24"/>
          <w:szCs w:val="24"/>
        </w:rPr>
      </w:pPr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fldChar w:fldCharType="begin"/>
      </w:r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instrText xml:space="preserve"> HYPERLINK "http://ce.uml.edu/~mrichard/grade.html" \t "_blank" </w:instrText>
      </w:r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fldChar w:fldCharType="separate"/>
      </w:r>
      <w:r w:rsidRPr="00051605">
        <w:rPr>
          <w:rFonts w:ascii="inherit" w:eastAsia="Times New Roman" w:hAnsi="inherit" w:cs="Helvetica"/>
          <w:color w:val="01758C"/>
          <w:sz w:val="20"/>
          <w:szCs w:val="20"/>
          <w:u w:val="single"/>
          <w:bdr w:val="none" w:sz="0" w:space="0" w:color="auto" w:frame="1"/>
        </w:rPr>
        <w:t>See Assignment / Project Requirements and Guidelines</w:t>
      </w:r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fldChar w:fldCharType="end"/>
      </w:r>
    </w:p>
    <w:p w:rsidR="00051605" w:rsidRPr="00051605" w:rsidRDefault="00051605" w:rsidP="00051605">
      <w:pPr>
        <w:spacing w:after="0" w:line="240" w:lineRule="auto"/>
        <w:ind w:left="-465" w:right="-465"/>
        <w:rPr>
          <w:rFonts w:ascii="inherit" w:eastAsia="Times New Roman" w:hAnsi="inherit" w:cs="Helvetica"/>
          <w:color w:val="111111"/>
          <w:sz w:val="20"/>
          <w:szCs w:val="20"/>
        </w:rPr>
      </w:pPr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 xml:space="preserve">Write a shell script to concatenate lists together, and output the resulting list. Do not include any argument that is a sub-list of the </w:t>
      </w:r>
      <w:proofErr w:type="gramStart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>entire list</w:t>
      </w:r>
      <w:proofErr w:type="gramEnd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>. (The script will clean the list of any redundant items.) You must preserve the original order of the list. Remember to account for the following situations:</w:t>
      </w:r>
    </w:p>
    <w:p w:rsidR="00051605" w:rsidRPr="00051605" w:rsidRDefault="00051605" w:rsidP="00051605">
      <w:pPr>
        <w:numPr>
          <w:ilvl w:val="1"/>
          <w:numId w:val="1"/>
        </w:numPr>
        <w:spacing w:after="0" w:line="240" w:lineRule="auto"/>
        <w:ind w:left="-465" w:right="-465"/>
        <w:rPr>
          <w:rFonts w:ascii="inherit" w:eastAsia="Times New Roman" w:hAnsi="inherit" w:cs="Helvetica"/>
          <w:color w:val="111111"/>
          <w:sz w:val="20"/>
          <w:szCs w:val="20"/>
        </w:rPr>
      </w:pPr>
      <w:proofErr w:type="gramStart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>a :</w:t>
      </w:r>
      <w:proofErr w:type="gramEnd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 xml:space="preserve"> at the beginning of the list is the same as a . at the beginning of the "list" (:/bin is the same </w:t>
      </w:r>
      <w:proofErr w:type="gramStart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>a .</w:t>
      </w:r>
      <w:proofErr w:type="gramEnd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>:/bin)</w:t>
      </w:r>
    </w:p>
    <w:p w:rsidR="00051605" w:rsidRPr="00051605" w:rsidRDefault="00051605" w:rsidP="00051605">
      <w:pPr>
        <w:numPr>
          <w:ilvl w:val="1"/>
          <w:numId w:val="1"/>
        </w:numPr>
        <w:spacing w:after="0" w:line="240" w:lineRule="auto"/>
        <w:ind w:left="-465" w:right="-465"/>
        <w:rPr>
          <w:rFonts w:ascii="inherit" w:eastAsia="Times New Roman" w:hAnsi="inherit" w:cs="Helvetica"/>
          <w:color w:val="111111"/>
          <w:sz w:val="20"/>
          <w:szCs w:val="20"/>
        </w:rPr>
      </w:pPr>
      <w:proofErr w:type="gramStart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>a :</w:t>
      </w:r>
      <w:proofErr w:type="gramEnd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 xml:space="preserve">: </w:t>
      </w:r>
      <w:proofErr w:type="spellStart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>any where</w:t>
      </w:r>
      <w:proofErr w:type="spellEnd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 xml:space="preserve"> in the list is the same as :.: (/bin::/</w:t>
      </w:r>
      <w:proofErr w:type="spellStart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>etc</w:t>
      </w:r>
      <w:proofErr w:type="spellEnd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 xml:space="preserve"> is the same as (/bin:.:/</w:t>
      </w:r>
      <w:proofErr w:type="spellStart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>etc</w:t>
      </w:r>
      <w:proofErr w:type="spellEnd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>)</w:t>
      </w:r>
    </w:p>
    <w:p w:rsidR="00051605" w:rsidRPr="00051605" w:rsidRDefault="00051605" w:rsidP="00051605">
      <w:pPr>
        <w:numPr>
          <w:ilvl w:val="1"/>
          <w:numId w:val="1"/>
        </w:numPr>
        <w:spacing w:after="0" w:line="240" w:lineRule="auto"/>
        <w:ind w:left="-465" w:right="-465"/>
        <w:rPr>
          <w:rFonts w:ascii="inherit" w:eastAsia="Times New Roman" w:hAnsi="inherit" w:cs="Helvetica"/>
          <w:color w:val="111111"/>
          <w:sz w:val="20"/>
          <w:szCs w:val="20"/>
        </w:rPr>
      </w:pPr>
      <w:proofErr w:type="gramStart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>a :</w:t>
      </w:r>
      <w:proofErr w:type="gramEnd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 xml:space="preserve"> at the end of the list is the same a :. </w:t>
      </w:r>
      <w:proofErr w:type="gramStart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>( /</w:t>
      </w:r>
      <w:proofErr w:type="gramEnd"/>
      <w:r w:rsidRPr="00051605">
        <w:rPr>
          <w:rFonts w:ascii="Helvetica" w:eastAsia="Times New Roman" w:hAnsi="Helvetica" w:cs="Helvetica"/>
          <w:color w:val="111111"/>
          <w:sz w:val="20"/>
          <w:szCs w:val="20"/>
          <w:bdr w:val="none" w:sz="0" w:space="0" w:color="auto" w:frame="1"/>
        </w:rPr>
        <w:t>bin: is the same as /bin:. )</w:t>
      </w:r>
    </w:p>
    <w:p w:rsidR="00051605" w:rsidRPr="00051605" w:rsidRDefault="00051605" w:rsidP="00051605">
      <w:pPr>
        <w:numPr>
          <w:ilvl w:val="1"/>
          <w:numId w:val="1"/>
        </w:numPr>
        <w:spacing w:after="0" w:line="240" w:lineRule="auto"/>
        <w:ind w:left="-465" w:right="-465"/>
        <w:rPr>
          <w:rFonts w:ascii="inherit" w:eastAsia="Times New Roman" w:hAnsi="inherit" w:cs="Helvetica"/>
          <w:color w:val="111111"/>
          <w:sz w:val="20"/>
          <w:szCs w:val="20"/>
        </w:rPr>
      </w:pPr>
      <w:r w:rsidRPr="00051605">
        <w:rPr>
          <w:rFonts w:ascii="Arial" w:eastAsia="Times New Roman" w:hAnsi="Arial" w:cs="Arial"/>
          <w:color w:val="111111"/>
          <w:sz w:val="20"/>
          <w:szCs w:val="20"/>
          <w:bdr w:val="none" w:sz="0" w:space="0" w:color="auto" w:frame="1"/>
        </w:rPr>
        <w:t xml:space="preserve">Project </w:t>
      </w:r>
      <w:proofErr w:type="spellStart"/>
      <w:r w:rsidRPr="00051605">
        <w:rPr>
          <w:rFonts w:ascii="Arial" w:eastAsia="Times New Roman" w:hAnsi="Arial" w:cs="Arial"/>
          <w:color w:val="111111"/>
          <w:sz w:val="20"/>
          <w:szCs w:val="20"/>
          <w:bdr w:val="none" w:sz="0" w:space="0" w:color="auto" w:frame="1"/>
        </w:rPr>
        <w:t>usings</w:t>
      </w:r>
      <w:proofErr w:type="spellEnd"/>
      <w:r w:rsidRPr="00051605">
        <w:rPr>
          <w:rFonts w:ascii="Arial" w:eastAsia="Times New Roman" w:hAnsi="Arial" w:cs="Arial"/>
          <w:color w:val="111111"/>
          <w:sz w:val="20"/>
          <w:szCs w:val="20"/>
          <w:bdr w:val="none" w:sz="0" w:space="0" w:color="auto" w:frame="1"/>
        </w:rPr>
        <w:t xml:space="preserve"> temporary files will not be graded</w:t>
      </w:r>
      <w:r w:rsidRPr="00051605">
        <w:rPr>
          <w:rFonts w:ascii="inherit" w:eastAsia="Times New Roman" w:hAnsi="inherit" w:cs="Helvetica"/>
          <w:color w:val="111111"/>
          <w:sz w:val="20"/>
          <w:szCs w:val="20"/>
        </w:rPr>
        <w:t>.</w:t>
      </w:r>
    </w:p>
    <w:p w:rsidR="00051605" w:rsidRPr="00051605" w:rsidRDefault="00051605" w:rsidP="00051605">
      <w:pPr>
        <w:numPr>
          <w:ilvl w:val="1"/>
          <w:numId w:val="1"/>
        </w:numPr>
        <w:spacing w:after="0" w:line="240" w:lineRule="auto"/>
        <w:ind w:left="-465" w:right="-465"/>
        <w:outlineLvl w:val="3"/>
        <w:rPr>
          <w:rFonts w:ascii="inherit" w:eastAsia="Times New Roman" w:hAnsi="inherit" w:cs="Helvetica"/>
          <w:b/>
          <w:bCs/>
          <w:color w:val="111111"/>
          <w:sz w:val="20"/>
          <w:szCs w:val="20"/>
        </w:rPr>
      </w:pPr>
      <w:r w:rsidRPr="00051605">
        <w:rPr>
          <w:rFonts w:ascii="Verdana" w:eastAsia="Times New Roman" w:hAnsi="Verdana" w:cs="Helvetica"/>
          <w:b/>
          <w:bCs/>
          <w:color w:val="111111"/>
          <w:sz w:val="20"/>
          <w:szCs w:val="20"/>
          <w:bdr w:val="none" w:sz="0" w:space="0" w:color="auto" w:frame="1"/>
        </w:rPr>
        <w:t xml:space="preserve">The input to the script will be color or space separated lists and the output will be a colon separated list with the </w:t>
      </w:r>
      <w:proofErr w:type="spellStart"/>
      <w:r w:rsidRPr="00051605">
        <w:rPr>
          <w:rFonts w:ascii="Verdana" w:eastAsia="Times New Roman" w:hAnsi="Verdana" w:cs="Helvetica"/>
          <w:b/>
          <w:bCs/>
          <w:color w:val="111111"/>
          <w:sz w:val="20"/>
          <w:szCs w:val="20"/>
          <w:bdr w:val="none" w:sz="0" w:space="0" w:color="auto" w:frame="1"/>
        </w:rPr>
        <w:t>orignal</w:t>
      </w:r>
      <w:proofErr w:type="spellEnd"/>
      <w:r w:rsidRPr="00051605">
        <w:rPr>
          <w:rFonts w:ascii="Verdana" w:eastAsia="Times New Roman" w:hAnsi="Verdana" w:cs="Helvetica"/>
          <w:b/>
          <w:bCs/>
          <w:color w:val="111111"/>
          <w:sz w:val="20"/>
          <w:szCs w:val="20"/>
          <w:bdr w:val="none" w:sz="0" w:space="0" w:color="auto" w:frame="1"/>
        </w:rPr>
        <w:t xml:space="preserve"> order preserved and all </w:t>
      </w:r>
      <w:proofErr w:type="spellStart"/>
      <w:r w:rsidRPr="00051605">
        <w:rPr>
          <w:rFonts w:ascii="Verdana" w:eastAsia="Times New Roman" w:hAnsi="Verdana" w:cs="Helvetica"/>
          <w:b/>
          <w:bCs/>
          <w:color w:val="111111"/>
          <w:sz w:val="20"/>
          <w:szCs w:val="20"/>
          <w:bdr w:val="none" w:sz="0" w:space="0" w:color="auto" w:frame="1"/>
        </w:rPr>
        <w:t>redunant</w:t>
      </w:r>
      <w:proofErr w:type="spellEnd"/>
      <w:r w:rsidRPr="00051605">
        <w:rPr>
          <w:rFonts w:ascii="Verdana" w:eastAsia="Times New Roman" w:hAnsi="Verdana" w:cs="Helvetica"/>
          <w:b/>
          <w:bCs/>
          <w:color w:val="111111"/>
          <w:sz w:val="20"/>
          <w:szCs w:val="20"/>
          <w:bdr w:val="none" w:sz="0" w:space="0" w:color="auto" w:frame="1"/>
        </w:rPr>
        <w:t xml:space="preserve"> items removed.</w:t>
      </w:r>
      <w:r w:rsidRPr="00051605">
        <w:rPr>
          <w:rFonts w:ascii="Verdana" w:eastAsia="Times New Roman" w:hAnsi="Verdana" w:cs="Helvetica"/>
          <w:b/>
          <w:bCs/>
          <w:color w:val="111111"/>
          <w:sz w:val="20"/>
          <w:szCs w:val="20"/>
          <w:bdr w:val="none" w:sz="0" w:space="0" w:color="auto" w:frame="1"/>
        </w:rPr>
        <w:br/>
      </w:r>
      <w:r w:rsidRPr="00051605">
        <w:rPr>
          <w:rFonts w:ascii="Verdana" w:eastAsia="Times New Roman" w:hAnsi="Verdana" w:cs="Helvetica"/>
          <w:b/>
          <w:bCs/>
          <w:color w:val="111111"/>
          <w:sz w:val="20"/>
          <w:szCs w:val="20"/>
          <w:bdr w:val="none" w:sz="0" w:space="0" w:color="auto" w:frame="1"/>
        </w:rPr>
        <w:br/>
        <w:t xml:space="preserve">USAGE:  </w:t>
      </w:r>
      <w:proofErr w:type="spellStart"/>
      <w:r w:rsidRPr="00051605">
        <w:rPr>
          <w:rFonts w:ascii="Verdana" w:eastAsia="Times New Roman" w:hAnsi="Verdana" w:cs="Helvetica"/>
          <w:b/>
          <w:bCs/>
          <w:color w:val="111111"/>
          <w:sz w:val="20"/>
          <w:szCs w:val="20"/>
          <w:bdr w:val="none" w:sz="0" w:space="0" w:color="auto" w:frame="1"/>
        </w:rPr>
        <w:t>clean_list</w:t>
      </w:r>
      <w:proofErr w:type="spellEnd"/>
      <w:r w:rsidRPr="00051605">
        <w:rPr>
          <w:rFonts w:ascii="Verdana" w:eastAsia="Times New Roman" w:hAnsi="Verdana" w:cs="Helvetica"/>
          <w:b/>
          <w:bCs/>
          <w:color w:val="111111"/>
          <w:sz w:val="20"/>
          <w:szCs w:val="20"/>
          <w:bdr w:val="none" w:sz="0" w:space="0" w:color="auto" w:frame="1"/>
        </w:rPr>
        <w:t xml:space="preserve"> list ....</w:t>
      </w:r>
      <w:r w:rsidRPr="00051605">
        <w:rPr>
          <w:rFonts w:ascii="Verdana" w:eastAsia="Times New Roman" w:hAnsi="Verdana" w:cs="Helvetica"/>
          <w:b/>
          <w:bCs/>
          <w:color w:val="111111"/>
          <w:sz w:val="20"/>
          <w:szCs w:val="20"/>
          <w:bdr w:val="none" w:sz="0" w:space="0" w:color="auto" w:frame="1"/>
        </w:rPr>
        <w:br/>
        <w:t xml:space="preserve">Where list a </w:t>
      </w:r>
      <w:proofErr w:type="spellStart"/>
      <w:r w:rsidRPr="00051605">
        <w:rPr>
          <w:rFonts w:ascii="Verdana" w:eastAsia="Times New Roman" w:hAnsi="Verdana" w:cs="Helvetica"/>
          <w:b/>
          <w:bCs/>
          <w:color w:val="111111"/>
          <w:sz w:val="20"/>
          <w:szCs w:val="20"/>
          <w:bdr w:val="none" w:sz="0" w:space="0" w:color="auto" w:frame="1"/>
        </w:rPr>
        <w:t>a</w:t>
      </w:r>
      <w:proofErr w:type="spellEnd"/>
      <w:r w:rsidRPr="00051605">
        <w:rPr>
          <w:rFonts w:ascii="Verdana" w:eastAsia="Times New Roman" w:hAnsi="Verdana" w:cs="Helvetica"/>
          <w:b/>
          <w:bCs/>
          <w:color w:val="111111"/>
          <w:sz w:val="20"/>
          <w:szCs w:val="20"/>
          <w:bdr w:val="none" w:sz="0" w:space="0" w:color="auto" w:frame="1"/>
        </w:rPr>
        <w:t xml:space="preserve"> colon or whitespace separated list.</w:t>
      </w:r>
      <w:r w:rsidRPr="00051605">
        <w:rPr>
          <w:rFonts w:ascii="Verdana" w:eastAsia="Times New Roman" w:hAnsi="Verdana" w:cs="Helvetica"/>
          <w:b/>
          <w:bCs/>
          <w:color w:val="111111"/>
          <w:sz w:val="20"/>
          <w:szCs w:val="20"/>
          <w:bdr w:val="none" w:sz="0" w:space="0" w:color="auto" w:frame="1"/>
        </w:rPr>
        <w:br/>
      </w:r>
      <w:r w:rsidRPr="00051605">
        <w:rPr>
          <w:rFonts w:ascii="Verdana" w:eastAsia="Times New Roman" w:hAnsi="Verdana" w:cs="Helvetica"/>
          <w:b/>
          <w:bCs/>
          <w:color w:val="111111"/>
          <w:sz w:val="20"/>
          <w:szCs w:val="20"/>
          <w:bdr w:val="none" w:sz="0" w:space="0" w:color="auto" w:frame="1"/>
        </w:rPr>
        <w:br/>
      </w:r>
      <w:r w:rsidRPr="00051605">
        <w:rPr>
          <w:rFonts w:ascii="Verdana" w:eastAsia="Times New Roman" w:hAnsi="Verdana" w:cs="Helvetica"/>
          <w:b/>
          <w:bCs/>
          <w:color w:val="111111"/>
          <w:sz w:val="20"/>
          <w:szCs w:val="20"/>
          <w:bdr w:val="none" w:sz="0" w:space="0" w:color="auto" w:frame="1"/>
        </w:rPr>
        <w:br/>
        <w:t>Examples:</w:t>
      </w:r>
    </w:p>
    <w:p w:rsidR="00051605" w:rsidRPr="00051605" w:rsidRDefault="00051605" w:rsidP="00051605">
      <w:pPr>
        <w:spacing w:after="0" w:line="240" w:lineRule="auto"/>
        <w:ind w:left="-465" w:right="-465"/>
        <w:rPr>
          <w:rFonts w:ascii="inherit" w:eastAsia="Times New Roman" w:hAnsi="inherit" w:cs="Helvetica"/>
          <w:color w:val="111111"/>
          <w:sz w:val="20"/>
          <w:szCs w:val="20"/>
        </w:rPr>
      </w:pPr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 xml:space="preserve">prompt&gt; 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clean_list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 xml:space="preserve"> a </w:t>
      </w:r>
      <w:proofErr w:type="gram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a:b</w:t>
      </w:r>
      <w:proofErr w:type="gram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 xml:space="preserve"> a:b:c :x: y:z</w:t>
      </w:r>
      <w:r w:rsidRPr="00051605">
        <w:rPr>
          <w:rFonts w:ascii="inherit" w:eastAsia="Times New Roman" w:hAnsi="inherit" w:cs="Helvetica"/>
          <w:color w:val="111111"/>
          <w:sz w:val="20"/>
          <w:szCs w:val="20"/>
        </w:rPr>
        <w:br/>
      </w:r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a:b:c:.:x:y:z</w:t>
      </w:r>
      <w:r w:rsidRPr="00051605">
        <w:rPr>
          <w:rFonts w:ascii="inherit" w:eastAsia="Times New Roman" w:hAnsi="inherit" w:cs="Helvetica"/>
          <w:color w:val="111111"/>
          <w:sz w:val="20"/>
          <w:szCs w:val="20"/>
        </w:rPr>
        <w:br/>
      </w:r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br/>
        <w:t>prompt&gt;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clean_list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 xml:space="preserve"> /bin:/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usr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/bin:/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usr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/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openwin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/bin      /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usr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/bin:/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usr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/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etc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:/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etc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:     /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usr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/bin/X11 .:/bin</w:t>
      </w:r>
      <w:r w:rsidRPr="00051605">
        <w:rPr>
          <w:rFonts w:ascii="inherit" w:eastAsia="Times New Roman" w:hAnsi="inherit" w:cs="Helvetica"/>
          <w:color w:val="111111"/>
          <w:sz w:val="20"/>
          <w:szCs w:val="20"/>
        </w:rPr>
        <w:br/>
      </w:r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/bin:/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usr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/bin:/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usr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/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openwin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/bin:/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usr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/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etc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:/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etc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:.:/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usr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/bin/X11</w:t>
      </w:r>
      <w:r w:rsidRPr="00051605">
        <w:rPr>
          <w:rFonts w:ascii="inherit" w:eastAsia="Times New Roman" w:hAnsi="inherit" w:cs="Helvetica"/>
          <w:color w:val="111111"/>
          <w:sz w:val="20"/>
          <w:szCs w:val="20"/>
        </w:rPr>
        <w:br/>
      </w:r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br/>
        <w:t>prompt&gt;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clean_list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apple:orange:apple</w:t>
      </w:r>
      <w:proofErr w:type="spellEnd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 xml:space="preserve"> pear orange peach</w:t>
      </w:r>
      <w:r w:rsidRPr="00051605">
        <w:rPr>
          <w:rFonts w:ascii="inherit" w:eastAsia="Times New Roman" w:hAnsi="inherit" w:cs="Helvetica"/>
          <w:color w:val="111111"/>
          <w:sz w:val="20"/>
          <w:szCs w:val="20"/>
        </w:rPr>
        <w:br/>
      </w:r>
      <w:proofErr w:type="spellStart"/>
      <w:r w:rsidRPr="00051605">
        <w:rPr>
          <w:rFonts w:ascii="Verdana" w:eastAsia="Times New Roman" w:hAnsi="Verdana" w:cs="Helvetica"/>
          <w:color w:val="111111"/>
          <w:sz w:val="20"/>
          <w:szCs w:val="20"/>
          <w:bdr w:val="none" w:sz="0" w:space="0" w:color="auto" w:frame="1"/>
        </w:rPr>
        <w:t>apple:orange:pear:peach</w:t>
      </w:r>
      <w:proofErr w:type="spellEnd"/>
      <w:r w:rsidRPr="00051605">
        <w:rPr>
          <w:rFonts w:ascii="inherit" w:eastAsia="Times New Roman" w:hAnsi="inherit" w:cs="Helvetica"/>
          <w:color w:val="111111"/>
          <w:sz w:val="20"/>
          <w:szCs w:val="20"/>
        </w:rPr>
        <w:br/>
      </w:r>
    </w:p>
    <w:p w:rsidR="00051605" w:rsidRPr="00051605" w:rsidRDefault="00051605" w:rsidP="00051605">
      <w:pPr>
        <w:spacing w:after="0" w:line="240" w:lineRule="auto"/>
        <w:ind w:left="-465" w:right="-465"/>
        <w:rPr>
          <w:rFonts w:ascii="inherit" w:eastAsia="Times New Roman" w:hAnsi="inherit" w:cs="Helvetica"/>
          <w:color w:val="111111"/>
          <w:sz w:val="20"/>
          <w:szCs w:val="20"/>
        </w:rPr>
      </w:pPr>
      <w:r w:rsidRPr="00051605">
        <w:rPr>
          <w:rFonts w:ascii="inherit" w:eastAsia="Times New Roman" w:hAnsi="inherit" w:cs="Helvetica"/>
          <w:color w:val="111111"/>
          <w:sz w:val="20"/>
          <w:szCs w:val="20"/>
        </w:rPr>
        <w:pict>
          <v:rect id="_x0000_i1026" style="width:0;height:1.5pt" o:hralign="center" o:hrstd="t" o:hr="t" fillcolor="#a0a0a0" stroked="f"/>
        </w:pict>
      </w:r>
    </w:p>
    <w:p w:rsidR="00051605" w:rsidRPr="00051605" w:rsidRDefault="00051605" w:rsidP="00051605">
      <w:pPr>
        <w:spacing w:after="0" w:line="240" w:lineRule="auto"/>
        <w:ind w:left="-465" w:right="-465"/>
        <w:rPr>
          <w:rFonts w:ascii="inherit" w:eastAsia="Times New Roman" w:hAnsi="inherit" w:cs="Helvetica"/>
          <w:color w:val="111111"/>
          <w:sz w:val="20"/>
          <w:szCs w:val="20"/>
        </w:rPr>
      </w:pPr>
      <w:r w:rsidRPr="00051605">
        <w:rPr>
          <w:rFonts w:ascii="inherit" w:eastAsia="Times New Roman" w:hAnsi="inherit" w:cs="Helvetica"/>
          <w:color w:val="111111"/>
          <w:sz w:val="20"/>
          <w:szCs w:val="20"/>
        </w:rPr>
        <w:t xml:space="preserve">REMEMBER TO HANDLE THE SPECIAL CASES OF </w:t>
      </w:r>
      <w:proofErr w:type="gramStart"/>
      <w:r w:rsidRPr="00051605">
        <w:rPr>
          <w:rFonts w:ascii="inherit" w:eastAsia="Times New Roman" w:hAnsi="inherit" w:cs="Helvetica"/>
          <w:color w:val="111111"/>
          <w:sz w:val="20"/>
          <w:szCs w:val="20"/>
        </w:rPr>
        <w:t>LEADING :</w:t>
      </w:r>
      <w:proofErr w:type="gramEnd"/>
      <w:r w:rsidRPr="00051605">
        <w:rPr>
          <w:rFonts w:ascii="inherit" w:eastAsia="Times New Roman" w:hAnsi="inherit" w:cs="Helvetica"/>
          <w:color w:val="111111"/>
          <w:sz w:val="20"/>
          <w:szCs w:val="20"/>
        </w:rPr>
        <w:t>, A ::, AND A TRAILING :</w:t>
      </w:r>
    </w:p>
    <w:tbl>
      <w:tblPr>
        <w:tblW w:w="345" w:type="dxa"/>
        <w:jc w:val="center"/>
        <w:tblCellSpacing w:w="18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72"/>
        <w:gridCol w:w="173"/>
      </w:tblGrid>
      <w:tr w:rsidR="00051605" w:rsidRPr="00051605" w:rsidTr="00051605">
        <w:trPr>
          <w:tblCellSpacing w:w="18" w:type="dxa"/>
          <w:jc w:val="center"/>
        </w:trPr>
        <w:tc>
          <w:tcPr>
            <w:tcW w:w="0" w:type="auto"/>
            <w:vAlign w:val="center"/>
            <w:hideMark/>
          </w:tcPr>
          <w:p w:rsidR="00051605" w:rsidRPr="00051605" w:rsidRDefault="00051605" w:rsidP="00051605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051605">
              <w:rPr>
                <w:rFonts w:ascii="inherit" w:eastAsia="Times New Roman" w:hAnsi="inherit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51605" w:rsidRPr="00051605" w:rsidRDefault="00051605" w:rsidP="00051605">
            <w:pPr>
              <w:spacing w:after="0" w:line="240" w:lineRule="auto"/>
              <w:rPr>
                <w:rFonts w:ascii="inherit" w:eastAsia="Times New Roman" w:hAnsi="inherit" w:cs="Times New Roman"/>
                <w:sz w:val="20"/>
                <w:szCs w:val="20"/>
              </w:rPr>
            </w:pPr>
            <w:r w:rsidRPr="00051605">
              <w:rPr>
                <w:rFonts w:ascii="inherit" w:eastAsia="Times New Roman" w:hAnsi="inherit" w:cs="Times New Roman"/>
                <w:sz w:val="20"/>
                <w:szCs w:val="20"/>
              </w:rPr>
              <w:t> </w:t>
            </w:r>
          </w:p>
        </w:tc>
      </w:tr>
    </w:tbl>
    <w:p w:rsidR="00051605" w:rsidRPr="00051605" w:rsidRDefault="00051605" w:rsidP="00051605">
      <w:pPr>
        <w:numPr>
          <w:ilvl w:val="0"/>
          <w:numId w:val="1"/>
        </w:numPr>
        <w:pBdr>
          <w:top w:val="single" w:sz="6" w:space="15" w:color="auto"/>
          <w:left w:val="single" w:sz="6" w:space="23" w:color="auto"/>
          <w:bottom w:val="single" w:sz="6" w:space="15" w:color="auto"/>
          <w:right w:val="single" w:sz="6" w:space="23" w:color="auto"/>
        </w:pBdr>
        <w:spacing w:after="0" w:line="240" w:lineRule="auto"/>
        <w:ind w:left="-465" w:right="-465"/>
        <w:rPr>
          <w:rFonts w:ascii="inherit" w:eastAsia="Times New Roman" w:hAnsi="inherit" w:cs="Helvetica"/>
          <w:color w:val="111111"/>
          <w:sz w:val="19"/>
          <w:szCs w:val="19"/>
        </w:rPr>
      </w:pPr>
      <w:r w:rsidRPr="00051605">
        <w:rPr>
          <w:rFonts w:ascii="inherit" w:eastAsia="Times New Roman" w:hAnsi="inherit" w:cs="Helvetica"/>
          <w:b/>
          <w:bCs/>
          <w:color w:val="000000"/>
          <w:sz w:val="23"/>
          <w:szCs w:val="23"/>
          <w:bdr w:val="none" w:sz="0" w:space="0" w:color="auto" w:frame="1"/>
        </w:rPr>
        <w:t>Example Script very similar to Project 2</w:t>
      </w:r>
    </w:p>
    <w:p w:rsidR="00051605" w:rsidRPr="00051605" w:rsidRDefault="00051605" w:rsidP="00051605">
      <w:pPr>
        <w:spacing w:after="360" w:line="240" w:lineRule="auto"/>
        <w:ind w:left="-465" w:right="-465"/>
        <w:outlineLvl w:val="3"/>
        <w:rPr>
          <w:rFonts w:ascii="inherit" w:eastAsia="Times New Roman" w:hAnsi="inherit" w:cs="Helvetica"/>
          <w:b/>
          <w:bCs/>
          <w:color w:val="111111"/>
          <w:sz w:val="20"/>
          <w:szCs w:val="20"/>
        </w:rPr>
      </w:pPr>
      <w:r w:rsidRPr="00051605">
        <w:rPr>
          <w:rFonts w:ascii="inherit" w:eastAsia="Times New Roman" w:hAnsi="inherit" w:cs="Helvetica"/>
          <w:b/>
          <w:bCs/>
          <w:color w:val="111111"/>
          <w:sz w:val="20"/>
          <w:szCs w:val="20"/>
        </w:rPr>
        <w:t xml:space="preserve">The following script is very similar to project 2; however, the major differences are is that it works with a single variable, not the command line arguments </w:t>
      </w:r>
      <w:proofErr w:type="gramStart"/>
      <w:r w:rsidRPr="00051605">
        <w:rPr>
          <w:rFonts w:ascii="inherit" w:eastAsia="Times New Roman" w:hAnsi="inherit" w:cs="Helvetica"/>
          <w:b/>
          <w:bCs/>
          <w:color w:val="111111"/>
          <w:sz w:val="20"/>
          <w:szCs w:val="20"/>
        </w:rPr>
        <w:t>and  the</w:t>
      </w:r>
      <w:proofErr w:type="gramEnd"/>
      <w:r w:rsidRPr="00051605">
        <w:rPr>
          <w:rFonts w:ascii="inherit" w:eastAsia="Times New Roman" w:hAnsi="inherit" w:cs="Helvetica"/>
          <w:b/>
          <w:bCs/>
          <w:color w:val="111111"/>
          <w:sz w:val="20"/>
          <w:szCs w:val="20"/>
        </w:rPr>
        <w:t xml:space="preserve"> script tests to see if directories exist (not needed for project 2). Also, for project </w:t>
      </w:r>
      <w:proofErr w:type="gramStart"/>
      <w:r w:rsidRPr="00051605">
        <w:rPr>
          <w:rFonts w:ascii="inherit" w:eastAsia="Times New Roman" w:hAnsi="inherit" w:cs="Helvetica"/>
          <w:b/>
          <w:bCs/>
          <w:color w:val="111111"/>
          <w:sz w:val="20"/>
          <w:szCs w:val="20"/>
        </w:rPr>
        <w:t>2,  each</w:t>
      </w:r>
      <w:proofErr w:type="gramEnd"/>
      <w:r w:rsidRPr="00051605">
        <w:rPr>
          <w:rFonts w:ascii="inherit" w:eastAsia="Times New Roman" w:hAnsi="inherit" w:cs="Helvetica"/>
          <w:b/>
          <w:bCs/>
          <w:color w:val="111111"/>
          <w:sz w:val="20"/>
          <w:szCs w:val="20"/>
        </w:rPr>
        <w:t xml:space="preserve"> positional parameter, can be a special case, where  : at the </w:t>
      </w:r>
      <w:proofErr w:type="spellStart"/>
      <w:r w:rsidRPr="00051605">
        <w:rPr>
          <w:rFonts w:ascii="inherit" w:eastAsia="Times New Roman" w:hAnsi="inherit" w:cs="Helvetica"/>
          <w:b/>
          <w:bCs/>
          <w:color w:val="111111"/>
          <w:sz w:val="20"/>
          <w:szCs w:val="20"/>
        </w:rPr>
        <w:t>begining</w:t>
      </w:r>
      <w:proofErr w:type="spellEnd"/>
      <w:r w:rsidRPr="00051605">
        <w:rPr>
          <w:rFonts w:ascii="inherit" w:eastAsia="Times New Roman" w:hAnsi="inherit" w:cs="Helvetica"/>
          <w:b/>
          <w:bCs/>
          <w:color w:val="111111"/>
          <w:sz w:val="20"/>
          <w:szCs w:val="20"/>
        </w:rPr>
        <w:t xml:space="preserve"> of a </w:t>
      </w:r>
      <w:proofErr w:type="spellStart"/>
      <w:r w:rsidRPr="00051605">
        <w:rPr>
          <w:rFonts w:ascii="inherit" w:eastAsia="Times New Roman" w:hAnsi="inherit" w:cs="Helvetica"/>
          <w:b/>
          <w:bCs/>
          <w:color w:val="111111"/>
          <w:sz w:val="20"/>
          <w:szCs w:val="20"/>
        </w:rPr>
        <w:t>paramter</w:t>
      </w:r>
      <w:proofErr w:type="spellEnd"/>
      <w:r w:rsidRPr="00051605">
        <w:rPr>
          <w:rFonts w:ascii="inherit" w:eastAsia="Times New Roman" w:hAnsi="inherit" w:cs="Helvetica"/>
          <w:b/>
          <w:bCs/>
          <w:color w:val="111111"/>
          <w:sz w:val="20"/>
          <w:szCs w:val="20"/>
        </w:rPr>
        <w:t xml:space="preserve"> is really .:,  a :: in a parameter is really :.:, and a : at the end of a parameter is :. </w:t>
      </w:r>
    </w:p>
    <w:p w:rsidR="00051605" w:rsidRPr="00051605" w:rsidRDefault="00051605" w:rsidP="00051605">
      <w:pPr>
        <w:spacing w:after="360" w:line="240" w:lineRule="auto"/>
        <w:ind w:left="-465" w:right="-465"/>
        <w:outlineLvl w:val="3"/>
        <w:rPr>
          <w:rFonts w:ascii="inherit" w:eastAsia="Times New Roman" w:hAnsi="inherit" w:cs="Helvetica"/>
          <w:b/>
          <w:bCs/>
          <w:color w:val="111111"/>
          <w:sz w:val="20"/>
          <w:szCs w:val="20"/>
        </w:rPr>
      </w:pPr>
      <w:r w:rsidRPr="00051605">
        <w:rPr>
          <w:rFonts w:ascii="inherit" w:eastAsia="Times New Roman" w:hAnsi="inherit" w:cs="Helvetica"/>
          <w:b/>
          <w:bCs/>
          <w:color w:val="111111"/>
          <w:sz w:val="20"/>
          <w:szCs w:val="20"/>
        </w:rPr>
        <w:t>You should run this script and see what happens and then modify it to meet the requirements for project 2</w:t>
      </w:r>
    </w:p>
    <w:p w:rsidR="00051605" w:rsidRPr="00051605" w:rsidRDefault="00051605" w:rsidP="00051605">
      <w:pPr>
        <w:spacing w:after="360" w:line="240" w:lineRule="auto"/>
        <w:ind w:left="-465" w:right="-465"/>
        <w:outlineLvl w:val="3"/>
        <w:rPr>
          <w:rFonts w:ascii="inherit" w:eastAsia="Times New Roman" w:hAnsi="inherit" w:cs="Helvetica"/>
          <w:b/>
          <w:bCs/>
          <w:color w:val="111111"/>
          <w:sz w:val="20"/>
          <w:szCs w:val="20"/>
        </w:rPr>
      </w:pPr>
      <w:r w:rsidRPr="00051605">
        <w:rPr>
          <w:rFonts w:ascii="inherit" w:eastAsia="Times New Roman" w:hAnsi="inherit" w:cs="Helvetica"/>
          <w:b/>
          <w:bCs/>
          <w:color w:val="111111"/>
          <w:sz w:val="20"/>
          <w:szCs w:val="20"/>
        </w:rPr>
        <w:t xml:space="preserve">That is the tricky part, </w:t>
      </w:r>
      <w:proofErr w:type="spellStart"/>
      <w:r w:rsidRPr="00051605">
        <w:rPr>
          <w:rFonts w:ascii="inherit" w:eastAsia="Times New Roman" w:hAnsi="inherit" w:cs="Helvetica"/>
          <w:b/>
          <w:bCs/>
          <w:color w:val="111111"/>
          <w:sz w:val="20"/>
          <w:szCs w:val="20"/>
        </w:rPr>
        <w:t>becase</w:t>
      </w:r>
      <w:proofErr w:type="spellEnd"/>
      <w:r w:rsidRPr="00051605">
        <w:rPr>
          <w:rFonts w:ascii="inherit" w:eastAsia="Times New Roman" w:hAnsi="inherit" w:cs="Helvetica"/>
          <w:b/>
          <w:bCs/>
          <w:color w:val="111111"/>
          <w:sz w:val="20"/>
          <w:szCs w:val="20"/>
        </w:rPr>
        <w:t xml:space="preserve">   </w:t>
      </w:r>
      <w:proofErr w:type="gramStart"/>
      <w:r w:rsidRPr="00051605">
        <w:rPr>
          <w:rFonts w:ascii="inherit" w:eastAsia="Times New Roman" w:hAnsi="inherit" w:cs="Helvetica"/>
          <w:b/>
          <w:bCs/>
          <w:color w:val="111111"/>
          <w:sz w:val="20"/>
          <w:szCs w:val="20"/>
        </w:rPr>
        <w:t>A:B</w:t>
      </w:r>
      <w:proofErr w:type="gramEnd"/>
      <w:r w:rsidRPr="00051605">
        <w:rPr>
          <w:rFonts w:ascii="inherit" w:eastAsia="Times New Roman" w:hAnsi="inherit" w:cs="Helvetica"/>
          <w:b/>
          <w:bCs/>
          <w:color w:val="111111"/>
          <w:sz w:val="20"/>
          <w:szCs w:val="20"/>
        </w:rPr>
        <w:t>  :C  --&gt;  is  A:B:.:C  but the code below won't handle that case.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proofErr w:type="gramStart"/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>#!/</w:t>
      </w:r>
      <w:proofErr w:type="gramEnd"/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>bin/</w:t>
      </w:r>
      <w:proofErr w:type="spellStart"/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>sh</w:t>
      </w:r>
      <w:proofErr w:type="spellEnd"/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>NP=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for P in `echo $PATH | </w:t>
      </w:r>
      <w:proofErr w:type="spellStart"/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>sed</w:t>
      </w:r>
      <w:proofErr w:type="spellEnd"/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-e 's/^</w:t>
      </w:r>
      <w:proofErr w:type="gramStart"/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>:/.:/</w:t>
      </w:r>
      <w:proofErr w:type="gramEnd"/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>' -e 's/::/:.:/' -e 's/:$/:./' -e 's/:/ /g'`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do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case $NP in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"")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    if [ -d "$P</w:t>
      </w:r>
      <w:proofErr w:type="gramStart"/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>" ]</w:t>
      </w:r>
      <w:proofErr w:type="gramEnd"/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lastRenderedPageBreak/>
        <w:tab/>
        <w:t xml:space="preserve">    then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        NP="$P"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        fi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;;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$P|$</w:t>
      </w:r>
      <w:proofErr w:type="gramStart"/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>P:*</w:t>
      </w:r>
      <w:proofErr w:type="gramEnd"/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>|*:$P:*|*:$P)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    continue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    ;;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*)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    if [ -d "$P</w:t>
      </w:r>
      <w:proofErr w:type="gramStart"/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>" ]</w:t>
      </w:r>
      <w:proofErr w:type="gramEnd"/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ab/>
        <w:t xml:space="preserve">    then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        NP="$</w:t>
      </w:r>
      <w:proofErr w:type="gramStart"/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>NP:$</w:t>
      </w:r>
      <w:proofErr w:type="gramEnd"/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>P"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        fi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    ;;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    </w:t>
      </w:r>
      <w:proofErr w:type="spellStart"/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>esac</w:t>
      </w:r>
      <w:proofErr w:type="spellEnd"/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 xml:space="preserve">    done</w:t>
      </w:r>
    </w:p>
    <w:p w:rsidR="00051605" w:rsidRPr="00051605" w:rsidRDefault="00051605" w:rsidP="00051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65" w:right="-465"/>
        <w:rPr>
          <w:rFonts w:ascii="inherit" w:eastAsia="Times New Roman" w:hAnsi="inherit" w:cs="Courier New"/>
          <w:color w:val="111111"/>
          <w:sz w:val="20"/>
          <w:szCs w:val="20"/>
        </w:rPr>
      </w:pPr>
      <w:r w:rsidRPr="00051605">
        <w:rPr>
          <w:rFonts w:ascii="inherit" w:eastAsia="Times New Roman" w:hAnsi="inherit" w:cs="Courier New"/>
          <w:color w:val="111111"/>
          <w:sz w:val="20"/>
          <w:szCs w:val="20"/>
        </w:rPr>
        <w:t>echo $NP</w:t>
      </w:r>
    </w:p>
    <w:p w:rsidR="00D30046" w:rsidRDefault="00D30046"/>
    <w:sectPr w:rsidR="00D300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984768"/>
    <w:multiLevelType w:val="multilevel"/>
    <w:tmpl w:val="32BCB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05"/>
    <w:rsid w:val="00051605"/>
    <w:rsid w:val="00D2603A"/>
    <w:rsid w:val="00D3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20FCB"/>
  <w15:chartTrackingRefBased/>
  <w15:docId w15:val="{5CF1F6BC-EF9B-4CC9-80DD-0F79C7B05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516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0516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05160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160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05160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05160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516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51605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16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160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7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3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1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3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65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Shyam Patel</dc:creator>
  <cp:keywords/>
  <dc:description/>
  <cp:lastModifiedBy>Shyam Patel</cp:lastModifiedBy>
  <cp:revision>1</cp:revision>
  <dcterms:created xsi:type="dcterms:W3CDTF">2017-10-23T19:33:00Z</dcterms:created>
  <dcterms:modified xsi:type="dcterms:W3CDTF">2017-10-23T19:34:00Z</dcterms:modified>
</cp:coreProperties>
</file>